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NoSpacing"/>
      </w:pPr>
    </w:p>
    <w:p>
      <w:pPr>
        <w:pStyle w:val="NoSpacing"/>
      </w:pPr>
    </w:p>
    <w:p>
      <w:pPr>
        <w:pStyle w:val="NoSpacing"/>
      </w:pPr>
      <w:r>
        <w:t>REGULAR MEETING of the CORNWALL TOWN BOARD was held on the 12</w:t>
      </w:r>
      <w:r>
        <w:rPr>
          <w:vertAlign w:val="superscript"/>
        </w:rPr>
        <w:t>th</w:t>
      </w:r>
      <w:r>
        <w:t xml:space="preserve"> Day of October 2021 in the First Floor Court Room, 183 Main St. Cornwall, NY</w:t>
      </w:r>
    </w:p>
    <w:p>
      <w:pPr>
        <w:pStyle w:val="NoSpacing"/>
      </w:pPr>
    </w:p>
    <w:p>
      <w:pPr>
        <w:pStyle w:val="NoSpacing"/>
      </w:pPr>
      <w:r>
        <w:t>Present:  Supervisor</w:t>
      </w:r>
      <w:r>
        <w:tab/>
      </w:r>
      <w:r>
        <w:tab/>
      </w:r>
      <w:r>
        <w:tab/>
      </w:r>
      <w:r>
        <w:tab/>
        <w:t>Richard Randazzo</w:t>
      </w:r>
    </w:p>
    <w:p>
      <w:pPr>
        <w:pStyle w:val="NoSpacing"/>
      </w:pPr>
      <w:r>
        <w:tab/>
        <w:t xml:space="preserve">  Deputy Supervisor</w:t>
      </w:r>
      <w:r>
        <w:tab/>
      </w:r>
      <w:r>
        <w:tab/>
      </w:r>
      <w:r>
        <w:tab/>
        <w:t>Helen Bunt</w:t>
      </w:r>
    </w:p>
    <w:p>
      <w:pPr>
        <w:pStyle w:val="NoSpacing"/>
      </w:pPr>
      <w:r>
        <w:tab/>
        <w:t xml:space="preserve">  Councilpersons</w:t>
      </w:r>
      <w:r>
        <w:tab/>
      </w:r>
      <w:r>
        <w:tab/>
      </w:r>
      <w:r>
        <w:tab/>
        <w:t>Virginia Scott</w:t>
      </w:r>
    </w:p>
    <w:p>
      <w:pPr>
        <w:pStyle w:val="NoSpacing"/>
      </w:pPr>
      <w:r>
        <w:tab/>
      </w:r>
      <w:r>
        <w:tab/>
      </w:r>
      <w:r>
        <w:tab/>
      </w:r>
      <w:r>
        <w:tab/>
      </w:r>
      <w:r>
        <w:tab/>
      </w:r>
      <w:r>
        <w:tab/>
        <w:t>J. Kerry McGuinness</w:t>
      </w:r>
    </w:p>
    <w:p>
      <w:pPr>
        <w:pStyle w:val="NoSpacing"/>
      </w:pPr>
      <w:r>
        <w:tab/>
      </w:r>
      <w:r>
        <w:tab/>
      </w:r>
      <w:r>
        <w:tab/>
      </w:r>
      <w:r>
        <w:tab/>
      </w:r>
      <w:r>
        <w:tab/>
      </w:r>
      <w:r>
        <w:tab/>
        <w:t>Joshua Wojehowski</w:t>
      </w:r>
    </w:p>
    <w:p>
      <w:pPr>
        <w:pStyle w:val="NoSpacing"/>
      </w:pPr>
    </w:p>
    <w:p>
      <w:pPr>
        <w:pStyle w:val="NoSpacing"/>
      </w:pPr>
      <w:r>
        <w:t>Also Present:  Attorney Steve Gaba.</w:t>
      </w:r>
    </w:p>
    <w:p>
      <w:pPr>
        <w:pStyle w:val="NoSpacing"/>
      </w:pPr>
    </w:p>
    <w:p>
      <w:pPr>
        <w:pStyle w:val="NoSpacing"/>
        <w:rPr>
          <w:b/>
        </w:rPr>
      </w:pPr>
      <w:r>
        <w:rPr>
          <w:b/>
        </w:rPr>
        <w:t>Pledge of Allegiance</w:t>
      </w:r>
    </w:p>
    <w:p>
      <w:pPr>
        <w:pStyle w:val="NoSpacing"/>
      </w:pPr>
    </w:p>
    <w:p>
      <w:pPr>
        <w:pStyle w:val="NoSpacing"/>
      </w:pPr>
      <w:r>
        <w:rPr>
          <w:b/>
          <w:u w:val="single"/>
        </w:rPr>
        <w:t>Public Hearing --  Benefit Assessment Districts:</w:t>
      </w:r>
      <w:r>
        <w:t xml:space="preserve">  Supervisor Randazzo opened the Public Hearing with the reading of the Notice of Publication.  </w:t>
      </w:r>
    </w:p>
    <w:p>
      <w:pPr>
        <w:pStyle w:val="NoSpacing"/>
      </w:pPr>
    </w:p>
    <w:p>
      <w:pPr>
        <w:pStyle w:val="NoSpacing"/>
      </w:pPr>
      <w:r>
        <w:rPr>
          <w:b/>
          <w:u w:val="single"/>
        </w:rPr>
        <w:t>Cornwall Refuse District</w:t>
      </w:r>
      <w:r>
        <w:tab/>
      </w:r>
      <w:r>
        <w:tab/>
      </w:r>
      <w:r>
        <w:tab/>
        <w:t>3, 437 parcels; 40,007 units</w:t>
      </w:r>
    </w:p>
    <w:p>
      <w:pPr>
        <w:pStyle w:val="NoSpacing"/>
      </w:pPr>
    </w:p>
    <w:p>
      <w:pPr>
        <w:pStyle w:val="NoSpacing"/>
      </w:pPr>
      <w:r>
        <w:rPr>
          <w:b/>
          <w:u w:val="single"/>
        </w:rPr>
        <w:t>Firthcliffe Heights Sewer District</w:t>
      </w:r>
      <w:r>
        <w:tab/>
      </w:r>
      <w:r>
        <w:tab/>
        <w:t>142 parcels; 1,700 units</w:t>
      </w:r>
    </w:p>
    <w:p>
      <w:pPr>
        <w:pStyle w:val="NoSpacing"/>
      </w:pPr>
    </w:p>
    <w:p>
      <w:pPr>
        <w:pStyle w:val="NoSpacing"/>
      </w:pPr>
      <w:r>
        <w:rPr>
          <w:b/>
          <w:u w:val="single"/>
        </w:rPr>
        <w:t>Firthcliffe Sewer District</w:t>
      </w:r>
      <w:r>
        <w:tab/>
      </w:r>
      <w:r>
        <w:tab/>
      </w:r>
      <w:r>
        <w:tab/>
        <w:t>358 parcels; 454 units</w:t>
      </w:r>
    </w:p>
    <w:p>
      <w:pPr>
        <w:pStyle w:val="NoSpacing"/>
      </w:pPr>
    </w:p>
    <w:p>
      <w:pPr>
        <w:pStyle w:val="NoSpacing"/>
      </w:pPr>
      <w:r>
        <w:rPr>
          <w:b/>
          <w:u w:val="single"/>
        </w:rPr>
        <w:t>Beaver Dam Lake Sewer District</w:t>
      </w:r>
      <w:r>
        <w:tab/>
      </w:r>
      <w:r>
        <w:tab/>
        <w:t>191 parcels; 25 units</w:t>
      </w:r>
    </w:p>
    <w:p>
      <w:pPr>
        <w:pStyle w:val="NoSpacing"/>
        <w:rPr>
          <w:b/>
          <w:u w:val="single"/>
        </w:rPr>
      </w:pPr>
    </w:p>
    <w:p>
      <w:pPr>
        <w:pStyle w:val="NoSpacing"/>
      </w:pPr>
      <w:r>
        <w:rPr>
          <w:b/>
          <w:u w:val="single"/>
        </w:rPr>
        <w:t>Majestic Sewer District</w:t>
      </w:r>
      <w:r>
        <w:tab/>
      </w:r>
      <w:r>
        <w:tab/>
      </w:r>
      <w:r>
        <w:tab/>
      </w:r>
      <w:r>
        <w:tab/>
        <w:t>3 parcels; 25 units</w:t>
      </w:r>
    </w:p>
    <w:p>
      <w:pPr>
        <w:pStyle w:val="NoSpacing"/>
        <w:rPr>
          <w:b/>
          <w:u w:val="single"/>
        </w:rPr>
      </w:pPr>
    </w:p>
    <w:p>
      <w:pPr>
        <w:pStyle w:val="NoSpacing"/>
      </w:pPr>
      <w:r>
        <w:rPr>
          <w:b/>
          <w:u w:val="single"/>
        </w:rPr>
        <w:t>Hidden Glen Drainage District</w:t>
      </w:r>
      <w:r>
        <w:tab/>
      </w:r>
      <w:r>
        <w:tab/>
      </w:r>
      <w:r>
        <w:tab/>
        <w:t>14 parcels; 14 units</w:t>
      </w:r>
    </w:p>
    <w:p>
      <w:pPr>
        <w:pStyle w:val="NoSpacing"/>
      </w:pPr>
    </w:p>
    <w:p>
      <w:pPr>
        <w:pStyle w:val="NoSpacing"/>
      </w:pPr>
      <w:r>
        <w:rPr>
          <w:b/>
          <w:u w:val="single"/>
        </w:rPr>
        <w:t>Main Street Parking District</w:t>
      </w:r>
      <w:r>
        <w:t xml:space="preserve"> </w:t>
      </w:r>
      <w:r>
        <w:tab/>
      </w:r>
      <w:r>
        <w:tab/>
      </w:r>
      <w:r>
        <w:tab/>
        <w:t>40 parcels; 39 units</w:t>
      </w:r>
    </w:p>
    <w:p>
      <w:pPr>
        <w:pStyle w:val="NoSpacing"/>
      </w:pPr>
    </w:p>
    <w:p>
      <w:pPr>
        <w:pStyle w:val="NoSpacing"/>
      </w:pPr>
      <w:r>
        <w:rPr>
          <w:b/>
          <w:u w:val="single"/>
        </w:rPr>
        <w:t>Stone Hollow Drainage District</w:t>
      </w:r>
      <w:r>
        <w:tab/>
      </w:r>
      <w:r>
        <w:tab/>
      </w:r>
      <w:r>
        <w:tab/>
        <w:t>29 parcels; 29 units</w:t>
      </w:r>
    </w:p>
    <w:p>
      <w:pPr>
        <w:pStyle w:val="NoSpacing"/>
      </w:pPr>
    </w:p>
    <w:p>
      <w:pPr>
        <w:pStyle w:val="NoSpacing"/>
      </w:pPr>
      <w:r>
        <w:t>Supervisor Randazzo read correspondence as follows:</w:t>
      </w:r>
    </w:p>
    <w:p>
      <w:pPr>
        <w:pStyle w:val="NoSpacing"/>
      </w:pPr>
    </w:p>
    <w:p>
      <w:pPr>
        <w:pStyle w:val="NoSpacing"/>
      </w:pPr>
      <w:r>
        <w:t>This is in response to the card below I received in the mail.  As we are all struggling with this economy, COVID, etc. – I ask that you keep rates at the same amount until we can be in a better place.  We are struggling as it is and any increase would be hurtful. Signed Michael Sheffield.</w:t>
      </w:r>
    </w:p>
    <w:p>
      <w:pPr>
        <w:pStyle w:val="NoSpacing"/>
      </w:pPr>
    </w:p>
    <w:p>
      <w:pPr>
        <w:pStyle w:val="NoSpacing"/>
        <w:rPr>
          <w:b/>
        </w:rPr>
      </w:pPr>
      <w:r>
        <w:t xml:space="preserve">Re: </w:t>
      </w:r>
      <w:r>
        <w:rPr>
          <w:b/>
        </w:rPr>
        <w:t>2576 Route 9W</w:t>
      </w:r>
    </w:p>
    <w:p>
      <w:pPr>
        <w:pStyle w:val="NoSpacing"/>
        <w:rPr>
          <w:b/>
        </w:rPr>
      </w:pPr>
      <w:r>
        <w:rPr>
          <w:b/>
        </w:rPr>
        <w:t xml:space="preserve">       SBL:  14-2-18.11</w:t>
      </w:r>
    </w:p>
    <w:p>
      <w:pPr>
        <w:pStyle w:val="NoSpacing"/>
        <w:rPr>
          <w:b/>
        </w:rPr>
      </w:pPr>
      <w:r>
        <w:rPr>
          <w:b/>
        </w:rPr>
        <w:t xml:space="preserve">       MILR, LLC</w:t>
      </w:r>
    </w:p>
    <w:p>
      <w:pPr>
        <w:pStyle w:val="NoSpacing"/>
      </w:pPr>
    </w:p>
    <w:p>
      <w:pPr>
        <w:pStyle w:val="NoSpacing"/>
      </w:pPr>
      <w:r>
        <w:t>Dear Sir/Madam:  This grievance is submitted to object to the imposition of charges by the Cornwall Refuse District against this property for the following reasons</w:t>
      </w:r>
      <w:r>
        <w:t>:</w:t>
      </w:r>
    </w:p>
    <w:p>
      <w:pPr>
        <w:pStyle w:val="NoSpacing"/>
      </w:pPr>
    </w:p>
    <w:p>
      <w:pPr>
        <w:pStyle w:val="NoSpacing"/>
        <w:numPr>
          <w:ilvl w:val="0"/>
          <w:numId w:val="4"/>
        </w:numPr>
      </w:pPr>
      <w:r>
        <w:t>This property has not and does not receive collection services from the district.</w:t>
      </w:r>
    </w:p>
    <w:p>
      <w:pPr>
        <w:pStyle w:val="NoSpacing"/>
      </w:pPr>
    </w:p>
    <w:p>
      <w:pPr>
        <w:pStyle w:val="NoSpacing"/>
        <w:numPr>
          <w:ilvl w:val="0"/>
          <w:numId w:val="4"/>
        </w:numPr>
      </w:pPr>
      <w:r>
        <w:t>This property at its own expense provides for periodic regular refuse collection by a private contractor.</w:t>
      </w:r>
    </w:p>
    <w:p>
      <w:pPr>
        <w:pStyle w:val="NoSpacing"/>
      </w:pPr>
    </w:p>
    <w:p>
      <w:pPr>
        <w:pStyle w:val="NoSpacing"/>
        <w:numPr>
          <w:ilvl w:val="0"/>
          <w:numId w:val="4"/>
        </w:numPr>
      </w:pPr>
      <w:r>
        <w:t>This property does not receive any benefit from the refuse district.</w:t>
      </w:r>
    </w:p>
    <w:p>
      <w:pPr>
        <w:pStyle w:val="ListParagraph"/>
      </w:pPr>
    </w:p>
    <w:p>
      <w:pPr>
        <w:pStyle w:val="NoSpacing"/>
        <w:numPr>
          <w:ilvl w:val="0"/>
          <w:numId w:val="4"/>
        </w:numPr>
      </w:pPr>
      <w:r>
        <w:t>The charges imposed are excessive, arbitrary and unreasonable.</w:t>
      </w:r>
    </w:p>
    <w:p>
      <w:pPr>
        <w:pStyle w:val="NoSpacing"/>
      </w:pPr>
    </w:p>
    <w:p>
      <w:pPr>
        <w:pStyle w:val="NoSpacing"/>
        <w:numPr>
          <w:ilvl w:val="0"/>
          <w:numId w:val="4"/>
        </w:numPr>
      </w:pPr>
      <w:r>
        <w:t>The charges imposed bear no rational relationship to the property.</w:t>
      </w:r>
      <w:r>
        <w:t xml:space="preserve">   </w:t>
      </w:r>
    </w:p>
    <w:p>
      <w:pPr>
        <w:pStyle w:val="NoSpacing"/>
      </w:pPr>
    </w:p>
    <w:p>
      <w:pPr>
        <w:pStyle w:val="NoSpacing"/>
        <w:numPr>
          <w:ilvl w:val="0"/>
          <w:numId w:val="4"/>
        </w:numPr>
      </w:pPr>
      <w:r>
        <w:t>The charges are unequal, unfair, discriminatory.</w:t>
      </w:r>
    </w:p>
    <w:p>
      <w:pPr>
        <w:pStyle w:val="NoSpacing"/>
        <w:ind w:left="360"/>
      </w:pPr>
    </w:p>
    <w:p>
      <w:pPr>
        <w:pStyle w:val="NoSpacing"/>
        <w:numPr>
          <w:ilvl w:val="0"/>
          <w:numId w:val="4"/>
        </w:numPr>
      </w:pPr>
      <w:r>
        <w:t>The charges are not a reasonable administrative charge but are a tax revenue raising device.</w:t>
      </w:r>
    </w:p>
    <w:p>
      <w:pPr>
        <w:pStyle w:val="NoSpacing"/>
      </w:pPr>
    </w:p>
    <w:p>
      <w:pPr>
        <w:pStyle w:val="NoSpacing"/>
        <w:numPr>
          <w:ilvl w:val="0"/>
          <w:numId w:val="4"/>
        </w:numPr>
      </w:pPr>
      <w:r>
        <w:t>The formula for allocation of charges is without basis, foundation or rational distinction based on any objective standard.</w:t>
      </w:r>
    </w:p>
    <w:p>
      <w:pPr>
        <w:pStyle w:val="NoSpacing"/>
      </w:pPr>
    </w:p>
    <w:p>
      <w:pPr>
        <w:pStyle w:val="NoSpacing"/>
        <w:numPr>
          <w:ilvl w:val="0"/>
          <w:numId w:val="4"/>
        </w:numPr>
      </w:pPr>
      <w:r>
        <w:t>The use of “units” to impose charges relies on artificial assignment of value not related to the demand for or level of service.</w:t>
      </w:r>
    </w:p>
    <w:p>
      <w:pPr>
        <w:pStyle w:val="NoSpacing"/>
      </w:pPr>
    </w:p>
    <w:p>
      <w:pPr>
        <w:pStyle w:val="NoSpacing"/>
        <w:numPr>
          <w:ilvl w:val="0"/>
          <w:numId w:val="4"/>
        </w:numPr>
      </w:pPr>
      <w:r>
        <w:t>There is no regulator</w:t>
      </w:r>
      <w:r>
        <w:t>y</w:t>
      </w:r>
      <w:r>
        <w:t xml:space="preserve"> authority cites as the basis for the refuse district charges (at least none provided by the Town in response to a FOIL request March 19, 2021).</w:t>
      </w:r>
    </w:p>
    <w:p>
      <w:pPr>
        <w:pStyle w:val="NoSpacing"/>
      </w:pPr>
    </w:p>
    <w:p>
      <w:pPr>
        <w:pStyle w:val="NoSpacing"/>
        <w:numPr>
          <w:ilvl w:val="0"/>
          <w:numId w:val="4"/>
        </w:numPr>
      </w:pPr>
      <w:r>
        <w:t>The charges are confiscatory.</w:t>
      </w:r>
    </w:p>
    <w:p>
      <w:pPr>
        <w:pStyle w:val="NoSpacing"/>
      </w:pPr>
    </w:p>
    <w:p>
      <w:pPr>
        <w:pStyle w:val="NoSpacing"/>
        <w:numPr>
          <w:ilvl w:val="0"/>
          <w:numId w:val="4"/>
        </w:numPr>
      </w:pPr>
      <w:r>
        <w:t>The charges constitute a taking of property without due process or just  compensation.</w:t>
      </w:r>
    </w:p>
    <w:p>
      <w:pPr>
        <w:pStyle w:val="NoSpacing"/>
      </w:pPr>
    </w:p>
    <w:p>
      <w:pPr>
        <w:pStyle w:val="NoSpacing"/>
        <w:numPr>
          <w:ilvl w:val="0"/>
          <w:numId w:val="4"/>
        </w:numPr>
      </w:pPr>
      <w:r>
        <w:t>Chapter 94 Garbage, Rubbish and Refuse makes no provision or grant of authority to levy charges for collection services.</w:t>
      </w:r>
    </w:p>
    <w:p>
      <w:pPr>
        <w:pStyle w:val="NoSpacing"/>
      </w:pPr>
    </w:p>
    <w:p>
      <w:pPr>
        <w:pStyle w:val="NoSpacing"/>
        <w:numPr>
          <w:ilvl w:val="0"/>
          <w:numId w:val="4"/>
        </w:numPr>
      </w:pPr>
      <w:r>
        <w:t>If Chapter 94 does, it applies only to residences.</w:t>
      </w:r>
    </w:p>
    <w:p>
      <w:pPr>
        <w:pStyle w:val="NoSpacing"/>
      </w:pPr>
    </w:p>
    <w:p>
      <w:pPr>
        <w:pStyle w:val="NoSpacing"/>
      </w:pPr>
      <w:r>
        <w:t>For the foregoing reasons, relief is hereb</w:t>
      </w:r>
      <w:r>
        <w:t>y</w:t>
      </w:r>
      <w:r>
        <w:t xml:space="preserve"> requested for this property to be</w:t>
      </w:r>
      <w:r>
        <w:t xml:space="preserve"> exempted from refuse district unit designation and charges.   We anticipate your cooperation to provide exemption relief in response to this objection without the need for any other or further proceedings.  Thank you. Very truly yours,  MILR LLC by Marlene Jacobowitz, Managing Member.  Supervisor Randazzo called for comments from the public.  Mr. Jacobowitz asked if the Town Board was going to make a decision tonight regarding the districts.  Supervisor Randazzo stated that the Board will be making a decision tonight.  Mr. Jacobowitz stated that he hoped the Board will appreciate the points made in the letter</w:t>
      </w:r>
      <w:r>
        <w:t xml:space="preserve"> and grant the relief</w:t>
      </w:r>
      <w:r>
        <w:t xml:space="preserve">.  Mr. Jacobowitz asked what the Boards intention was regarding the </w:t>
      </w:r>
      <w:r>
        <w:t>funds that are in the Majestic Sewer District</w:t>
      </w:r>
      <w:r>
        <w:t>.  As there were no further comments from the Public Hearing, a motion to close the Public Hearing was made by Councilman McGuinness, seconded by Councilwoman Scott.</w:t>
      </w:r>
    </w:p>
    <w:p>
      <w:pPr>
        <w:pStyle w:val="NoSpacing"/>
        <w:rPr>
          <w:b/>
        </w:rPr>
      </w:pPr>
      <w:r>
        <w:rPr>
          <w:b/>
        </w:rPr>
        <w:t>Roll Call Vote:</w:t>
      </w:r>
    </w:p>
    <w:p>
      <w:pPr>
        <w:pStyle w:val="NoSpacing"/>
      </w:pPr>
      <w:r>
        <w:t>Councilwoman Bunt</w:t>
      </w:r>
      <w:r>
        <w:tab/>
      </w:r>
      <w:r>
        <w:tab/>
        <w:t>Aye</w:t>
      </w:r>
    </w:p>
    <w:p>
      <w:pPr>
        <w:pStyle w:val="NoSpacing"/>
      </w:pPr>
      <w:r>
        <w:t>Councilwoman Scott</w:t>
      </w:r>
      <w:r>
        <w:tab/>
      </w:r>
      <w:r>
        <w:tab/>
        <w:t>Aye</w:t>
      </w:r>
    </w:p>
    <w:p>
      <w:pPr>
        <w:pStyle w:val="NoSpacing"/>
      </w:pPr>
      <w:r>
        <w:t>Councilman McGuinness</w:t>
      </w:r>
      <w:r>
        <w:tab/>
        <w:t>Aye</w:t>
      </w:r>
    </w:p>
    <w:p>
      <w:pPr>
        <w:pStyle w:val="NoSpacing"/>
      </w:pPr>
    </w:p>
    <w:p>
      <w:pPr>
        <w:pStyle w:val="NoSpacing"/>
      </w:pPr>
      <w:r>
        <w:lastRenderedPageBreak/>
        <w:t>Councilman Wojehowski</w:t>
      </w:r>
      <w:r>
        <w:tab/>
        <w:t>Aye</w:t>
      </w:r>
    </w:p>
    <w:p>
      <w:pPr>
        <w:pStyle w:val="NoSpacing"/>
      </w:pPr>
      <w:r>
        <w:t>Supervisor Randazzo</w:t>
      </w:r>
      <w:r>
        <w:tab/>
      </w:r>
      <w:r>
        <w:tab/>
        <w:t>Aye</w:t>
      </w:r>
    </w:p>
    <w:p>
      <w:pPr>
        <w:pStyle w:val="NoSpacing"/>
      </w:pPr>
      <w:r>
        <w:rPr>
          <w:b/>
        </w:rPr>
        <w:t xml:space="preserve">Motion carried. </w:t>
      </w:r>
      <w:r>
        <w:t xml:space="preserve">  </w:t>
      </w:r>
    </w:p>
    <w:p>
      <w:pPr>
        <w:pStyle w:val="NoSpacing"/>
      </w:pPr>
    </w:p>
    <w:p>
      <w:pPr>
        <w:pStyle w:val="NoSpacing"/>
      </w:pPr>
      <w:r>
        <w:rPr>
          <w:b/>
          <w:u w:val="single"/>
        </w:rPr>
        <w:t>Approval of Minutes:</w:t>
      </w:r>
      <w:r>
        <w:t xml:space="preserve">  August 21, 2021 Special Meeting; September 13, 2021 Regular Meeting.  A motion to approve was made by Councilman McGuinness, seconded by Councilwoman Scott.</w:t>
      </w:r>
    </w:p>
    <w:p>
      <w:pPr>
        <w:pStyle w:val="NoSpacing"/>
        <w:rPr>
          <w:b/>
        </w:rPr>
      </w:pPr>
      <w:r>
        <w:rPr>
          <w:b/>
        </w:rPr>
        <w:t>Roll Call Vote:</w:t>
      </w:r>
    </w:p>
    <w:p>
      <w:pPr>
        <w:pStyle w:val="NoSpacing"/>
      </w:pPr>
      <w:r>
        <w:t>Councilwoman Bunt</w:t>
      </w:r>
      <w:r>
        <w:tab/>
      </w:r>
      <w:r>
        <w:tab/>
        <w:t>Aye</w:t>
      </w:r>
    </w:p>
    <w:p>
      <w:pPr>
        <w:pStyle w:val="NoSpacing"/>
      </w:pPr>
      <w:r>
        <w:t>Councilwoman Scott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 xml:space="preserve">Motion carried. </w:t>
      </w:r>
      <w:r>
        <w:t xml:space="preserve">  </w:t>
      </w:r>
    </w:p>
    <w:p>
      <w:pPr>
        <w:pStyle w:val="NoSpacing"/>
      </w:pPr>
    </w:p>
    <w:p>
      <w:pPr>
        <w:pStyle w:val="NoSpacing"/>
      </w:pPr>
      <w:r>
        <w:rPr>
          <w:b/>
          <w:u w:val="single"/>
        </w:rPr>
        <w:t>Public Comment Agenda Items:</w:t>
      </w:r>
      <w:r>
        <w:t xml:space="preserve">  Ms. Sarah Bain wanted to discuss drainage for the Continental </w:t>
      </w:r>
      <w:r>
        <w:t>R</w:t>
      </w:r>
      <w:r>
        <w:t xml:space="preserve">oad area.  </w:t>
      </w:r>
      <w:r>
        <w:t xml:space="preserve">Ms. Bain and her friends did some research and found that we can try to get the Federal Government to pay for the drainage or use tax dollars.  Ms. Bain stated that the guidelines for the ARPA funds can be used for stormwater issues.  Supervisor Randazzo responded that the original criteria stated that the funds could be used for water, sewer or broadband and later on there was discussion if stormwater would be added.  However, Supervisor Randazzo stated that we cannot amend the planning grant for the Hasbrouck </w:t>
      </w:r>
      <w:r>
        <w:t>R</w:t>
      </w:r>
      <w:r>
        <w:t xml:space="preserve">oad area to include Continental but there is a new Hazard Mitigation Planning Grant available that just came out last week.  Ms. Bain stated that the issue is she did not like not knowing if our application would be approved when half the funding from ARPA is already in the bank.  </w:t>
      </w:r>
      <w:r>
        <w:t xml:space="preserve">Ms. Bain stated that she understood that ultimately the Town Board would decide how the ARPA funds would be spent but the day of the storm an emergency vehicle could not get on Continental or Hasbrouck and there was a car that crashed into the bridge.  Luckily the man was able to exit the car with some assistance from her husband.  Ms. Ximena Greco stated that the guidelines were there and asked how other towns are already using the money.  Supervisor Randazzo advised that the guidelines are not finalized yet.  Ms. Greco stated that the way the Town Board is thinking on how they would spend the ARPA funds, she wanted to let them know that between 7 neighbors the total in damages was over $142,000.00.  Ms. Greco asked the Town Board to consider when was the last time they individually had to spend over $40,000.00 for damages.  Ms. Greco listed the losses of some of her neighbors that could not afford the repairs.  Ms. Greco asked the Town Board to think of these people and do what is right.  </w:t>
      </w:r>
      <w:r>
        <w:t xml:space="preserve">Ms. Greco suggested that the Town Board put a pause on the ARPA funds and try the applying for the Hazard mitigation grant and if we don’t get it, then use the ARPA funds.  Ray Pleccia encouraged the Board to consider the pleas made by Ms. Bain and Greco as he lived through Irene and now with Ida the loss of a life could have happened.  Kerri Coburn asked which neighborhoods get selected and some get ignored.  Supervisor Randazzo advised that there were 2 neighborhoods </w:t>
      </w:r>
      <w:r>
        <w:t xml:space="preserve">that </w:t>
      </w:r>
      <w:r>
        <w:t>benefited from Hazard Mitigation funds, one was Rose Hill Park.  The Town started working on the drainage in the early 80’s.  in the early 2000’s Hurricane Floyd hit and Pat Hines of Mc</w:t>
      </w:r>
      <w:r>
        <w:t>G</w:t>
      </w:r>
      <w:r>
        <w:t>oey, H</w:t>
      </w:r>
      <w:r>
        <w:t>a</w:t>
      </w:r>
      <w:r>
        <w:t>user and Edsall received a call from the federal government asking if the Town had  an</w:t>
      </w:r>
      <w:r>
        <w:t>y</w:t>
      </w:r>
      <w:r>
        <w:t xml:space="preserve"> other projects that required federal funds, because they liked the way we </w:t>
      </w:r>
      <w:r>
        <w:t xml:space="preserve">addressed </w:t>
      </w:r>
      <w:r>
        <w:t xml:space="preserve">the drainage </w:t>
      </w:r>
      <w:r>
        <w:t xml:space="preserve">issues at Rose Hill Park and Pat advised that we did and that is how we were able to create a </w:t>
      </w:r>
      <w:r>
        <w:t xml:space="preserve">drainage </w:t>
      </w:r>
      <w:r>
        <w:t>district for Mine Hill Road area</w:t>
      </w:r>
      <w:r>
        <w:t>.</w:t>
      </w:r>
      <w:r>
        <w:t xml:space="preserve">  Supervisor Randazzo advised that that is generally comes from Hazard Mitigation Grants.  Ms. Bain once again suggested the ARPA funds be used because emergency vehicles need to get to people and people do not need all these damages.  Supervisor Randazzo advised that the Town Board decide</w:t>
      </w:r>
      <w:r>
        <w:t>s</w:t>
      </w:r>
      <w:r>
        <w:t xml:space="preserve"> based on the entire community and not just one area.  </w:t>
      </w:r>
    </w:p>
    <w:p>
      <w:pPr>
        <w:pStyle w:val="NoSpacing"/>
      </w:pPr>
    </w:p>
    <w:p>
      <w:pPr>
        <w:pStyle w:val="NoSpacing"/>
      </w:pPr>
      <w:r>
        <w:rPr>
          <w:b/>
          <w:u w:val="single"/>
        </w:rPr>
        <w:lastRenderedPageBreak/>
        <w:t>Agenda Item #1 – Resolution – Adoption of Benefit Assessment Districts:</w:t>
      </w:r>
      <w:r>
        <w:t xml:space="preserve"> </w:t>
      </w:r>
      <w:r>
        <w:t xml:space="preserve"> </w:t>
      </w:r>
      <w:r>
        <w:t xml:space="preserve"> </w:t>
      </w:r>
      <w:r>
        <w:t xml:space="preserve">WHEREAS, heretofore the Town of Cornwall held public hearings on </w:t>
      </w:r>
      <w:r>
        <w:t xml:space="preserve">the </w:t>
      </w:r>
      <w:r>
        <w:t>Benefit Assessment Districts for 2021 on the various districts; and</w:t>
      </w:r>
      <w:r>
        <w:t xml:space="preserve"> </w:t>
      </w:r>
      <w:r>
        <w:t>WHEREAS, after the Town Board reviewed all of the comments by the public the public hearings were closed; NOW, THEREFORE, BE IT RESOLVED as follows:</w:t>
      </w:r>
      <w:r>
        <w:t xml:space="preserve">  </w:t>
      </w:r>
      <w:r>
        <w:t>That the Town Board does hereby adopt the 2021 Benefit Assessment District rolls as submitted.</w:t>
      </w:r>
      <w:r>
        <w:t xml:space="preserve">  </w:t>
      </w:r>
      <w:r>
        <w:t xml:space="preserve">Attorney Gaba advised that it is common to receive objections however, unless they are documented with facts the Town Board can act on it.  Mr. Jacobowitz disagreed vehemently.  Supervisor Randazzo explained that the refuse pickup is available </w:t>
      </w:r>
      <w:r>
        <w:t xml:space="preserve">but Mr. Jacobowitz chose to get an outside refuse company.  </w:t>
      </w:r>
      <w:r>
        <w:t xml:space="preserve">A motion </w:t>
      </w:r>
      <w:r>
        <w:t xml:space="preserve">to approve </w:t>
      </w:r>
      <w:r>
        <w:t>was made by Councilman McGuinness and seconded by Councilwoman Bunt.</w:t>
      </w:r>
    </w:p>
    <w:p>
      <w:pPr>
        <w:pStyle w:val="NoSpacing"/>
        <w:rPr>
          <w:b/>
        </w:rPr>
      </w:pPr>
      <w:bookmarkStart w:id="0" w:name="_Hlk86075984"/>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bookmarkEnd w:id="0"/>
    </w:p>
    <w:p>
      <w:pPr>
        <w:pStyle w:val="NoSpacing"/>
      </w:pPr>
    </w:p>
    <w:p>
      <w:pPr>
        <w:pStyle w:val="NoSpacing"/>
      </w:pPr>
      <w:r>
        <w:rPr>
          <w:b/>
          <w:u w:val="single"/>
        </w:rPr>
        <w:t xml:space="preserve">Agenda Item #2 </w:t>
      </w:r>
      <w:r>
        <w:rPr>
          <w:b/>
          <w:u w:val="single"/>
        </w:rPr>
        <w:t>–</w:t>
      </w:r>
      <w:r>
        <w:rPr>
          <w:b/>
          <w:u w:val="single"/>
        </w:rPr>
        <w:t xml:space="preserve"> Resolution</w:t>
      </w:r>
      <w:r>
        <w:rPr>
          <w:b/>
          <w:u w:val="single"/>
        </w:rPr>
        <w:t xml:space="preserve"> – Firthcliffe Heights Water District – Rate Reduction:</w:t>
      </w:r>
      <w:r>
        <w:t xml:space="preserve">  Supervisor Randazzo advised that it was rare but we have an opportunity to reduce water rates for the District.    WHEREAS, the Town Board has been advised by the Town of New Windsor Water Department, the supplier of water to the Firthcliffe Heights Water District (the “District”), that water rates in the District have been reduced from $13.89 per 1000 gallons to $11.11 per 1000 gallons as of January 1, 2022 and WHEREAS, it is appropriate and necessary for the Town Board to authorize the rate reduction.  NOW, THEREFORE, BE IT RESOLVED as follows:  That the Town Board does hereby authorize the reduction in water rates in the District from $13.89 per 1000 gallons to $11.11 per 1000 gallons in accordance with Town of New Windsor water rates.  A motion to approve was made by Councilwoman Scott,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#3 – Resolution – Authorize Traffic Study Mailler Ave:</w:t>
      </w:r>
      <w:r>
        <w:t xml:space="preserve"> </w:t>
      </w:r>
      <w:r>
        <w:t xml:space="preserve"> </w:t>
      </w:r>
      <w:r>
        <w:t>Supervisor Randazzo advised that he contacted Mr. Phil Gre</w:t>
      </w:r>
      <w:r>
        <w:t>a</w:t>
      </w:r>
      <w:r>
        <w:t xml:space="preserve">ley to do a </w:t>
      </w:r>
      <w:r>
        <w:t>t</w:t>
      </w:r>
      <w:r>
        <w:t xml:space="preserve">raffic </w:t>
      </w:r>
      <w:r>
        <w:t>s</w:t>
      </w:r>
      <w:r>
        <w:t>tudy.  Mr. Gre</w:t>
      </w:r>
      <w:r>
        <w:t>a</w:t>
      </w:r>
      <w:r>
        <w:t>ley will be looking at speed, signage and because it is a school zone area if we could reduce the speed limit to 25 miles per hour.</w:t>
      </w:r>
      <w:r>
        <w:t xml:space="preserve">  The estimated cost is $6,100.00</w:t>
      </w:r>
      <w:r>
        <w:t>.</w:t>
      </w:r>
      <w:r>
        <w:t xml:space="preserve">  </w:t>
      </w:r>
      <w:r>
        <w:t>WHEREAS, the Town Board has received a proposal from Phil Grealey, Ph.D., P.E. of Colliers Engineering &amp; Design CT, P.C. to provide professional traffic engineering services for a speed evaluation for Mailler Avenue in the Town of Cornwall, WHEREAS, the Town is willing to approve the said proposal under the terms and conditions of the Contract attached hereto</w:t>
      </w:r>
      <w:r>
        <w:t xml:space="preserve">. </w:t>
      </w:r>
      <w:r>
        <w:t xml:space="preserve"> </w:t>
      </w:r>
      <w:r>
        <w:t>NOW, THEREFORE, BE IT RESOLVED as follows:</w:t>
      </w:r>
    </w:p>
    <w:p>
      <w:pPr>
        <w:pStyle w:val="NoSpacing"/>
      </w:pPr>
    </w:p>
    <w:p>
      <w:pPr>
        <w:pStyle w:val="NoSpacing"/>
        <w:numPr>
          <w:ilvl w:val="0"/>
          <w:numId w:val="2"/>
        </w:numPr>
      </w:pPr>
      <w:r>
        <w:t>That the Town Board hereby agrees to enter into the annexed Contract with Colliers Engineering &amp; Design CT, P.C., and</w:t>
      </w:r>
    </w:p>
    <w:p>
      <w:pPr>
        <w:pStyle w:val="NoSpacing"/>
      </w:pPr>
    </w:p>
    <w:p>
      <w:pPr>
        <w:pStyle w:val="NoSpacing"/>
        <w:numPr>
          <w:ilvl w:val="0"/>
          <w:numId w:val="2"/>
        </w:numPr>
      </w:pPr>
      <w:r>
        <w:lastRenderedPageBreak/>
        <w:t>That the Town Board hereby authorizes the Supervisor to execute the same and all documents necessary to effectuate the terms therein.</w:t>
      </w:r>
    </w:p>
    <w:p>
      <w:pPr>
        <w:pStyle w:val="NoSpacing"/>
      </w:pPr>
    </w:p>
    <w:p>
      <w:pPr>
        <w:pStyle w:val="NoSpacing"/>
      </w:pPr>
      <w:r>
        <w:t xml:space="preserve">A motion </w:t>
      </w:r>
      <w:r>
        <w:t xml:space="preserve">to approve </w:t>
      </w:r>
      <w:r>
        <w:t>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#4 – Resolution – Authorize Engineer to Apply for Hazard Mitigation Planning Grant for</w:t>
      </w:r>
      <w:r>
        <w:t xml:space="preserve"> </w:t>
      </w:r>
      <w:r>
        <w:rPr>
          <w:b/>
          <w:u w:val="single"/>
        </w:rPr>
        <w:t>Hasbrouck Area Drainage:</w:t>
      </w:r>
      <w:r>
        <w:t xml:space="preserve"> </w:t>
      </w:r>
      <w:r>
        <w:t>W</w:t>
      </w:r>
      <w:r>
        <w:t xml:space="preserve">HEREAS, </w:t>
      </w:r>
      <w:r>
        <w:t xml:space="preserve">the </w:t>
      </w:r>
      <w:r>
        <w:t xml:space="preserve">Hasbrouck Area in </w:t>
      </w:r>
      <w:r>
        <w:t xml:space="preserve">the </w:t>
      </w:r>
      <w:r>
        <w:t>Town of Cornwall suffered major flooding during the most recent hurricane, and</w:t>
      </w:r>
      <w:r>
        <w:t xml:space="preserve"> </w:t>
      </w:r>
      <w:r>
        <w:t>WHEREAS, the Town's Consultant, MHE</w:t>
      </w:r>
      <w:r>
        <w:t xml:space="preserve"> Consulting Engineers</w:t>
      </w:r>
      <w:r>
        <w:t xml:space="preserve">, has recommended that the Town apply for a grant for </w:t>
      </w:r>
      <w:r>
        <w:t xml:space="preserve">a </w:t>
      </w:r>
      <w:r>
        <w:t>flood mitigation assistance planning project for the Hasbrouck Area Drainage Project,</w:t>
      </w:r>
      <w:r>
        <w:t xml:space="preserve"> </w:t>
      </w:r>
      <w:r>
        <w:t>NOW, THEREFORE, BE IT RESOLVED as follows:</w:t>
      </w:r>
    </w:p>
    <w:p>
      <w:pPr>
        <w:pStyle w:val="NoSpacing"/>
      </w:pPr>
      <w:r>
        <w:t>That the Town Board hereby authorizes the Town's Supervisor and its consultants to prepare, execute and submit the attached grant application together with any and all related documents necessary to meet the conditions of the grant application.</w:t>
      </w:r>
      <w:r>
        <w:t xml:space="preserve">  A motion to approve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#5 – Resolution – Authorize Engineer to Apply for Hazard Mitigation Planning Grant for</w:t>
      </w:r>
      <w:r>
        <w:t xml:space="preserve"> </w:t>
      </w:r>
      <w:r>
        <w:rPr>
          <w:b/>
          <w:u w:val="single"/>
        </w:rPr>
        <w:t>Continental Road Drainage:</w:t>
      </w:r>
      <w:r>
        <w:t xml:space="preserve">  WHEREAS, the Continental Road Area in the Town of Cornwall suffers from persistent flooding and stormwater difficulties; and WHEREAS, the Town’s Consultant, MHE Consulting Engineers, has recommended that the Town apply for a planning grant for flood and stormwater mitigation projects under the federal “Building Resilient Infrastructure and Communities” (“BRIC”) program and “Flood Mitigation Assistance” (“FMA”) program; NOW, THEREFORE, BE IT RESOLVED as follows:  That the Town Board hereby authorizes the Town’s Supervisor and its consultants to pr</w:t>
      </w:r>
      <w:r>
        <w:t>e</w:t>
      </w:r>
      <w:r>
        <w:t>pare, execute and submit applications for a planning grant under the BRIC and FMA programs for flood and stormwater mitigation projects on and along Continental Road, together with any and all related documents necessary to meet the conditions of the grant applications.  A motion to approve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r>
        <w:t xml:space="preserve"> </w:t>
      </w:r>
    </w:p>
    <w:p>
      <w:pPr>
        <w:pStyle w:val="NoSpacing"/>
      </w:pPr>
    </w:p>
    <w:p>
      <w:pPr>
        <w:pStyle w:val="NoSpacing"/>
      </w:pPr>
      <w:r>
        <w:rPr>
          <w:b/>
          <w:u w:val="single"/>
        </w:rPr>
        <w:lastRenderedPageBreak/>
        <w:t>Agenda Item #6 – Resolution – Authorize Engineer to Apply for Hazard Mitigation Construction Grant for Hasbrouck Ave. Area Drainage Project:</w:t>
      </w:r>
      <w:r>
        <w:rPr>
          <w:b/>
          <w:u w:val="single"/>
        </w:rPr>
        <w:t xml:space="preserve">  </w:t>
      </w:r>
      <w:r>
        <w:t xml:space="preserve">Supervisor Randazzo advised that this is an opportunity to apply for a construction grant for the Hasbrouck Avenue area.  WHEREAS, the Hasbrouck Avenue Area in the Town of Cornwall suffers from persistent flooding and stormwater difficulties; and WHEREAS, the Town’s Consultant MHE Consulting Engineers, has recommended that the Town apply for a construction grant for flood and stormwater mitigation projects under the federal “Building Resilient </w:t>
      </w:r>
      <w:r>
        <w:t>Infrastructure</w:t>
      </w:r>
      <w:r>
        <w:t xml:space="preserve"> and Communities” (“BRIC”) program and “Flood Mitigation Assistance” (“FMA”) program; NOW, THEREFORE, BE IT RESOLVED as follows:  That the Town Board hereby authorizes the Town</w:t>
      </w:r>
      <w:r>
        <w:t>’</w:t>
      </w:r>
      <w:r>
        <w:t>s Super</w:t>
      </w:r>
      <w:r>
        <w:t xml:space="preserve">visor and </w:t>
      </w:r>
      <w:r>
        <w:t>it’s</w:t>
      </w:r>
      <w:r>
        <w:t xml:space="preserve"> consultants to pr</w:t>
      </w:r>
      <w:r>
        <w:t>e</w:t>
      </w:r>
      <w:r>
        <w:t>pare, execute and submit applications for a construction grant under BRIC and FMA programs for flood and stormwater mitigation projects on and along Hasbrouck Avenue, together with any and all related documents necessary to meet the conditions of the grant applications.  A motion to approve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p>
    <w:p>
      <w:pPr>
        <w:pStyle w:val="NoSpacing"/>
      </w:pPr>
    </w:p>
    <w:p>
      <w:pPr>
        <w:pStyle w:val="NoSpacing"/>
      </w:pPr>
      <w:r>
        <w:rPr>
          <w:b/>
          <w:u w:val="single"/>
        </w:rPr>
        <w:t>Agenda Item #7 – Resolution – Authorize Engineer to Apply for WIIA Grant for Upgrades to Firthcliffe</w:t>
      </w:r>
      <w:r>
        <w:t xml:space="preserve"> </w:t>
      </w:r>
      <w:r>
        <w:rPr>
          <w:b/>
          <w:u w:val="single"/>
        </w:rPr>
        <w:t>Sewer District Collection System:</w:t>
      </w:r>
      <w:r>
        <w:t xml:space="preserve">  Supervisor Randazzo advised that the Town really tries to be methodical in how we approach funding projects in the Town.  We look for the best resources.  Last year the Town did a I &amp; I study</w:t>
      </w:r>
      <w:r>
        <w:t xml:space="preserve"> and</w:t>
      </w:r>
      <w:r>
        <w:t xml:space="preserve">  </w:t>
      </w:r>
      <w:r>
        <w:t>w</w:t>
      </w:r>
      <w:r>
        <w:t xml:space="preserve">e were awarded the grant with $80,000.00 coming from the State and $20,000.00 from the Town.  That work is almost complete with some areas where we have to make some improvements.  Our engineer believes us to be eligible for this grant.  WHEREAS, the Town of Cornwall is undertaking infrastructure improvements to the Firthcliffe Sewer District wastewater collection system through an Inflow and Infiltration (“I&amp;I”) project; and WHEREAS, the New York State Environmental Facilities Corporation provides grants for wastewater infrastructure upgrades through the “Water Infrastructure Improvement Act” </w:t>
      </w:r>
      <w:r>
        <w:t>(“WIIA”) program; WHEREAS, the Town’s Consultant, MHE Consulting Engineers, has recommended that the Town apply for a grant under the WIIA program to help defray the cost of the I &amp; I project in the Firthcliffe Sewer District;  NOW, THEREFORE, BE IT RESOLVED as follows:  That the Town Board hereby authorizes the Town’s Supervisor and its consultants to prepare, execute and submit an application for a grant under the WIIA program for the I &amp; I work on the Firthcliffe Sewer District, together with any and all related documents necessary to meet the conditions of the grant application.  A motion to approve was made by Councilwoman Bunt,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p>
    <w:p>
      <w:pPr>
        <w:pStyle w:val="NoSpacing"/>
      </w:pPr>
    </w:p>
    <w:p>
      <w:pPr>
        <w:pStyle w:val="NoSpacing"/>
      </w:pPr>
      <w:r>
        <w:rPr>
          <w:b/>
          <w:u w:val="single"/>
        </w:rPr>
        <w:t>Agenda Item #8 – Town Board Budget Workshop Meetings:</w:t>
      </w:r>
      <w:r>
        <w:t xml:space="preserve">  Supervisor Randazzo suggested we meet this Thursday at 7 pm.  The Town Board agreed.</w:t>
      </w:r>
    </w:p>
    <w:p>
      <w:pPr>
        <w:pStyle w:val="NoSpacing"/>
      </w:pPr>
    </w:p>
    <w:p>
      <w:pPr>
        <w:pStyle w:val="NoSpacing"/>
      </w:pPr>
      <w:r>
        <w:rPr>
          <w:b/>
          <w:u w:val="single"/>
        </w:rPr>
        <w:lastRenderedPageBreak/>
        <w:t>Agenda Item #9 – No Shave November:</w:t>
      </w:r>
      <w:r>
        <w:t xml:space="preserve">  Supervisor Randazzo advised that Chief Hazard submitted a memo asking to hold the annual No Shave November for charitable purposes.  A motion to approve was made by Councilwoman Scott,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p>
    <w:p>
      <w:pPr>
        <w:pStyle w:val="NoSpacing"/>
      </w:pPr>
    </w:p>
    <w:p>
      <w:pPr>
        <w:pStyle w:val="NoSpacing"/>
      </w:pPr>
      <w:r>
        <w:rPr>
          <w:b/>
          <w:u w:val="single"/>
        </w:rPr>
        <w:t>Agenda Item #10 – Resolution – Air Environmental Proposal – Asbestos Abatement Cornwall Plant</w:t>
      </w:r>
      <w:r>
        <w:t xml:space="preserve"> </w:t>
      </w:r>
      <w:r>
        <w:rPr>
          <w:b/>
          <w:u w:val="single"/>
        </w:rPr>
        <w:t>Project:</w:t>
      </w:r>
      <w:r>
        <w:t xml:space="preserve">  </w:t>
      </w:r>
      <w:r>
        <w:t xml:space="preserve">Supervisor Randazzo advised that asbestos was found and we have to remove it.  </w:t>
      </w:r>
      <w:r>
        <w:t>WHEREAS, the Town Board has received a proposal from Air Environmental Consulting LLC to provide an Asbestos Abatement Plan and related services for the asbestos abatement project at the Town of Cornwall Wastewater Treatment Plant, and WHEREAS, the Town is willing to approve the said proposal under the terms and conditions of the Contract attached hereto; NOW, THEREFORE, BE IT RESOLVED as follows:</w:t>
      </w:r>
    </w:p>
    <w:p>
      <w:pPr>
        <w:pStyle w:val="NoSpacing"/>
      </w:pPr>
    </w:p>
    <w:p>
      <w:pPr>
        <w:pStyle w:val="NoSpacing"/>
        <w:numPr>
          <w:ilvl w:val="0"/>
          <w:numId w:val="1"/>
        </w:numPr>
      </w:pPr>
      <w:r>
        <w:t>That the Town Board hereby agrees to enter into the annexed Contract with Air Environmental Consulting LLC, and</w:t>
      </w:r>
    </w:p>
    <w:p>
      <w:pPr>
        <w:pStyle w:val="NoSpacing"/>
      </w:pPr>
    </w:p>
    <w:p>
      <w:pPr>
        <w:pStyle w:val="NoSpacing"/>
        <w:numPr>
          <w:ilvl w:val="0"/>
          <w:numId w:val="1"/>
        </w:numPr>
      </w:pPr>
      <w:r>
        <w:t>That the Town Board hereby authorizes the Supervisor to execute the same and all documents necessary to effectuate the terms therein.</w:t>
      </w:r>
    </w:p>
    <w:p>
      <w:pPr>
        <w:pStyle w:val="NoSpacing"/>
      </w:pPr>
    </w:p>
    <w:p>
      <w:pPr>
        <w:pStyle w:val="NoSpacing"/>
      </w:pPr>
      <w:r>
        <w:t>A motion to approve was made by Councilwoman Bunt, seconded by Councilwoman Scott.</w:t>
      </w:r>
      <w:r>
        <w:t xml:space="preserve">  The </w:t>
      </w:r>
      <w:r>
        <w:t>c</w:t>
      </w:r>
      <w:r>
        <w:t>ost</w:t>
      </w:r>
      <w:r>
        <w:t xml:space="preserve"> is </w:t>
      </w:r>
      <w:r>
        <w:t>$1,400.00</w:t>
      </w:r>
      <w:r>
        <w: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#11 – Stipulation of Settlement on Special Camp Yedidim:</w:t>
      </w:r>
      <w:r>
        <w:t xml:space="preserve">  Supervisor Randazzo advised that we have a Stipulation of Settlement on special Camp Yedidim and he was happy to say that we do have a Stipulation of Settlement.  The highlights are as follows:  A permanent injunction is hereby issued against defendants prohibiting conducting or operating a camp on the property unless land use approvals are obtained, a permanent injunction is hereby issued against defendant Rayim of the Hudson Valley, Inc., prohibiting transporting persons to said property in vans, busses or other vehicles for the purpose of participating in a camp until land use approvals are obtained, a permanent inju</w:t>
      </w:r>
      <w:r>
        <w:t>n</w:t>
      </w:r>
      <w:r>
        <w:t>ction is hereby issued against all defendants prohibiting them from advertising or hol</w:t>
      </w:r>
      <w:r>
        <w:t xml:space="preserve">ding out the property as a “campground in Mountainville” and/or “Boulder Square” unless such use have been obtained and </w:t>
      </w:r>
      <w:r>
        <w:t>t</w:t>
      </w:r>
      <w:r>
        <w:t>hat the Court shall have continuing jurisdiction over this matter for purposes of enforcement of the injunction granted herein.  Supervisor Randazzo stated that we were able to uphold our Zoning that the Town Board adopted a couple years ago.  Attorney Gaba mentioned that the Zoning for that area prohibits camps.</w:t>
      </w:r>
    </w:p>
    <w:p>
      <w:pPr>
        <w:pStyle w:val="NoSpacing"/>
        <w:rPr>
          <w:b/>
          <w:u w:val="single"/>
        </w:rPr>
      </w:pPr>
    </w:p>
    <w:p>
      <w:pPr>
        <w:pStyle w:val="NoSpacing"/>
      </w:pPr>
      <w:r>
        <w:rPr>
          <w:b/>
          <w:u w:val="single"/>
        </w:rPr>
        <w:lastRenderedPageBreak/>
        <w:t xml:space="preserve">Agenda Item #12 – Recreation – </w:t>
      </w:r>
      <w:r>
        <w:rPr>
          <w:b/>
          <w:u w:val="single"/>
        </w:rPr>
        <w:t>R</w:t>
      </w:r>
      <w:r>
        <w:rPr>
          <w:b/>
          <w:u w:val="single"/>
        </w:rPr>
        <w:t>equest for Halloween Activity:</w:t>
      </w:r>
      <w:r>
        <w:t xml:space="preserve">  Supervisor Randazzo advised that the Recreation Department is planning a Halloween event on October 30, 2021, at the Town Hall Pavilion for children ages 0 to 4. There will be a little music, fortune telling etc.  NYMA Cadets have asked to be part of the event as well.  A motion to approve holding the event was made by Councilwoman Scott, seconded by Councilwoman Bunt.  </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pPr>
      <w:r>
        <w:rPr>
          <w:b/>
        </w:rPr>
        <w:t>Motion carried.</w:t>
      </w:r>
    </w:p>
    <w:p>
      <w:pPr>
        <w:pStyle w:val="NoSpacing"/>
      </w:pPr>
    </w:p>
    <w:p>
      <w:pPr>
        <w:pStyle w:val="NoSpacing"/>
      </w:pPr>
      <w:r>
        <w:rPr>
          <w:b/>
          <w:u w:val="single"/>
        </w:rPr>
        <w:t>Agenda Item #13 – Resolution – Elm St. Sidewalk Replacement Project – Survey Proposal:</w:t>
      </w:r>
      <w:r>
        <w:t xml:space="preserve"> </w:t>
      </w:r>
      <w:r>
        <w:t xml:space="preserve"> Supervisor Randazzo advised that we received a grant in the amount of $125,000.00 to continue to do sidewalk replacement project.  </w:t>
      </w:r>
      <w:r>
        <w:t xml:space="preserve">Supervisor Randazzo advised that the survey will cost $5,600.00.  </w:t>
      </w:r>
      <w:r>
        <w:t>WHEREAS, the Town Board has received a survey proposal from Mercurio-Norton-Tarolli-Marshall (“MNTM”) to complete a sidewalk survey of a portion of Elm Street in the Town of Cornwall, and</w:t>
      </w:r>
      <w:r>
        <w:t>;</w:t>
      </w:r>
      <w:r>
        <w:t xml:space="preserve"> WHEREAS, the Town is willing to approve the said survey proposal under the terms and conditions of the Agreement attached hereto;  NOW, THEREFORE, BE IT RESOLVED as follows:</w:t>
      </w:r>
    </w:p>
    <w:p>
      <w:pPr>
        <w:pStyle w:val="NoSpacing"/>
      </w:pPr>
    </w:p>
    <w:p>
      <w:pPr>
        <w:pStyle w:val="NoSpacing"/>
        <w:numPr>
          <w:ilvl w:val="0"/>
          <w:numId w:val="3"/>
        </w:numPr>
      </w:pPr>
      <w:r>
        <w:t>That the Town Board hereby agrees to enter into the annexed Agreement with MNTM, and</w:t>
      </w:r>
    </w:p>
    <w:p>
      <w:pPr>
        <w:pStyle w:val="NoSpacing"/>
      </w:pPr>
    </w:p>
    <w:p>
      <w:pPr>
        <w:pStyle w:val="NoSpacing"/>
        <w:numPr>
          <w:ilvl w:val="0"/>
          <w:numId w:val="3"/>
        </w:numPr>
      </w:pPr>
      <w:r>
        <w:t>That the Town Board hereby authorizes the Supervisor to execute the same and all documents necessary to effectuate the terms therein.</w:t>
      </w:r>
    </w:p>
    <w:p>
      <w:pPr>
        <w:pStyle w:val="NoSpacing"/>
      </w:pPr>
    </w:p>
    <w:p>
      <w:pPr>
        <w:pStyle w:val="NoSpacing"/>
      </w:pPr>
      <w:r>
        <w:t>A motion to approve was made by Councilman McGuinness seconded by Councilwoman Bunt.</w:t>
      </w:r>
    </w:p>
    <w:p>
      <w:pPr>
        <w:pStyle w:val="NoSpacing"/>
        <w:rPr>
          <w:b/>
        </w:rPr>
      </w:pPr>
      <w:bookmarkStart w:id="1" w:name="_Hlk86148527"/>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bookmarkEnd w:id="1"/>
    <w:p>
      <w:pPr>
        <w:pStyle w:val="NoSpacing"/>
      </w:pPr>
    </w:p>
    <w:p>
      <w:pPr>
        <w:pStyle w:val="NoSpacing"/>
      </w:pPr>
    </w:p>
    <w:p>
      <w:pPr>
        <w:pStyle w:val="NoSpacing"/>
      </w:pPr>
      <w:r>
        <w:rPr>
          <w:b/>
          <w:u w:val="single"/>
        </w:rPr>
        <w:t>Agenda Item #14 – Appointment – Special Counsel – E Stewart, Jones, Hacker, Murphy, LLC</w:t>
      </w:r>
      <w:r>
        <w:rPr>
          <w:b/>
          <w:u w:val="single"/>
        </w:rPr>
        <w:t>:</w:t>
      </w:r>
      <w:r>
        <w:t xml:space="preserve">  Supervisor Randazzo advised that the Town Board is interested in retaining the above listed </w:t>
      </w:r>
      <w:r>
        <w:t>firm.  Supervisor Randazzo explained that if we have to use them, the fee would be $385 per hour.  A motion to approve was made by Councilwoman Bunt,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lastRenderedPageBreak/>
        <w:t>Agenda Item #15 – Resolution – CDBG – FY 2021 Municipal Agreement:</w:t>
      </w:r>
      <w:r>
        <w:t xml:space="preserve"> </w:t>
      </w:r>
      <w:r>
        <w:t>WHEREAS, the Town Board has received the attached Community Development Block Grant Program Municipal Agreement for FY 2021; and</w:t>
      </w:r>
      <w:r>
        <w:t xml:space="preserve"> </w:t>
      </w:r>
      <w:r>
        <w:t xml:space="preserve">WHEREAS, the Public Facilities Improvements project consists of removing and replacing 3,247 ft. of ADA compliance sidewalks at Bridge Street, Grand Street, Elm Street and </w:t>
      </w:r>
      <w:r>
        <w:t>Chestnut</w:t>
      </w:r>
      <w:r>
        <w:t xml:space="preserve"> Street, and a new crosswalk installed on Elm Street;  NOW, THEREFORE, BE IT RESOLVED as follows:</w:t>
      </w:r>
      <w:r>
        <w:t xml:space="preserve">  </w:t>
      </w:r>
      <w:r>
        <w:t>That the Town Board hereby agrees to enter into the annexed Municipal Agreement for FY-2021</w:t>
      </w:r>
      <w:r>
        <w:t>,</w:t>
      </w:r>
      <w:r>
        <w:t xml:space="preserve"> and authorizes the Supervisor to execute the same and all documents necessary to effectuate the terms therein.</w:t>
      </w:r>
    </w:p>
    <w:p>
      <w:pPr>
        <w:pStyle w:val="NoSpacing"/>
      </w:pPr>
      <w:r>
        <w:t>A motion to approve was made by Councilman McGuinness,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 16 -- Sands Ring Park Improvement:</w:t>
      </w:r>
      <w:r>
        <w:t xml:space="preserve">  Supervisor Randazzo advised that we will develop a small park on the property in front of the Sands Ring Cemetery.  The funds will come from the Sands Ring Cemetery trust</w:t>
      </w:r>
      <w:r>
        <w:t xml:space="preserve"> fund.  Superintendent Thomas Gschwind received quotes as follows:</w:t>
      </w:r>
    </w:p>
    <w:p>
      <w:pPr>
        <w:pStyle w:val="NoSpacing"/>
      </w:pPr>
    </w:p>
    <w:p>
      <w:pPr>
        <w:pStyle w:val="NoSpacing"/>
        <w:rPr>
          <w:b/>
          <w:u w:val="single"/>
        </w:rPr>
      </w:pPr>
      <w:r>
        <w:rPr>
          <w:b/>
          <w:u w:val="single"/>
        </w:rPr>
        <w:t>Hudson Sealcoating &amp; Landscaping</w:t>
      </w:r>
    </w:p>
    <w:p>
      <w:pPr>
        <w:pStyle w:val="NoSpacing"/>
      </w:pPr>
      <w:r>
        <w:t>Paver installation (includes 3 concrete pads for benches)</w:t>
      </w:r>
      <w:r>
        <w:tab/>
      </w:r>
      <w:r>
        <w:tab/>
      </w:r>
      <w:r>
        <w:tab/>
        <w:t>$21,500.00</w:t>
      </w:r>
    </w:p>
    <w:p>
      <w:pPr>
        <w:pStyle w:val="NoSpacing"/>
      </w:pPr>
      <w:r>
        <w:t>2 bluestone benches</w:t>
      </w:r>
      <w:r>
        <w:tab/>
      </w:r>
      <w:r>
        <w:tab/>
      </w:r>
      <w:r>
        <w:tab/>
      </w:r>
      <w:r>
        <w:tab/>
      </w:r>
      <w:r>
        <w:tab/>
      </w:r>
      <w:r>
        <w:tab/>
      </w:r>
      <w:r>
        <w:tab/>
      </w:r>
      <w:r>
        <w:tab/>
        <w:t>$   3.000.00</w:t>
      </w:r>
    </w:p>
    <w:p>
      <w:pPr>
        <w:pStyle w:val="NoSpacing"/>
      </w:pPr>
    </w:p>
    <w:p>
      <w:pPr>
        <w:pStyle w:val="NoSpacing"/>
        <w:rPr>
          <w:b/>
          <w:u w:val="single"/>
        </w:rPr>
      </w:pPr>
      <w:r>
        <w:rPr>
          <w:b/>
          <w:u w:val="single"/>
        </w:rPr>
        <w:t>Foley Landscape Contractors</w:t>
      </w:r>
    </w:p>
    <w:p>
      <w:pPr>
        <w:pStyle w:val="NoSpacing"/>
      </w:pPr>
      <w:r>
        <w:t>Paver installation (does not include 3 concrete pads for benches)</w:t>
      </w:r>
      <w:r>
        <w:tab/>
      </w:r>
      <w:r>
        <w:tab/>
        <w:t>$26,000.00</w:t>
      </w:r>
    </w:p>
    <w:p>
      <w:pPr>
        <w:pStyle w:val="NoSpacing"/>
      </w:pPr>
      <w:r>
        <w:t>3 concrete pads for benches</w:t>
      </w:r>
      <w:r>
        <w:tab/>
      </w:r>
      <w:r>
        <w:tab/>
      </w:r>
      <w:r>
        <w:tab/>
      </w:r>
      <w:r>
        <w:tab/>
      </w:r>
      <w:r>
        <w:tab/>
      </w:r>
      <w:r>
        <w:tab/>
      </w:r>
      <w:r>
        <w:tab/>
        <w:t>$   1,800.00</w:t>
      </w:r>
    </w:p>
    <w:p>
      <w:pPr>
        <w:pStyle w:val="NoSpacing"/>
      </w:pPr>
      <w:r>
        <w:t>2 bluestone benches</w:t>
      </w:r>
      <w:r>
        <w:tab/>
      </w:r>
      <w:r>
        <w:tab/>
      </w:r>
      <w:r>
        <w:tab/>
      </w:r>
      <w:r>
        <w:tab/>
      </w:r>
      <w:r>
        <w:tab/>
      </w:r>
      <w:r>
        <w:tab/>
      </w:r>
      <w:r>
        <w:tab/>
      </w:r>
      <w:r>
        <w:tab/>
        <w:t xml:space="preserve">$   3,400.00 </w:t>
      </w:r>
    </w:p>
    <w:p>
      <w:pPr>
        <w:pStyle w:val="NoSpacing"/>
      </w:pPr>
    </w:p>
    <w:p>
      <w:pPr>
        <w:pStyle w:val="NoSpacing"/>
        <w:rPr>
          <w:b/>
          <w:u w:val="single"/>
        </w:rPr>
      </w:pPr>
      <w:r>
        <w:rPr>
          <w:b/>
          <w:u w:val="single"/>
        </w:rPr>
        <w:t>Speranza Landscaping</w:t>
      </w:r>
    </w:p>
    <w:p>
      <w:pPr>
        <w:pStyle w:val="NoSpacing"/>
      </w:pPr>
      <w:r>
        <w:t>Did not submit quote</w:t>
      </w:r>
    </w:p>
    <w:p>
      <w:pPr>
        <w:pStyle w:val="NoSpacing"/>
      </w:pPr>
    </w:p>
    <w:p>
      <w:pPr>
        <w:pStyle w:val="NoSpacing"/>
      </w:pPr>
      <w:r>
        <w:t xml:space="preserve">A motion to </w:t>
      </w:r>
      <w:r>
        <w:t>approve the low bid from Hudson Sealcoating &amp; Landscaping was made by Councilwoman Bunt,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bstain</w:t>
      </w:r>
    </w:p>
    <w:p>
      <w:pPr>
        <w:pStyle w:val="NoSpacing"/>
      </w:pPr>
      <w:r>
        <w:t>Supervisor Randazzo</w:t>
      </w:r>
      <w:r>
        <w:tab/>
      </w:r>
      <w:r>
        <w:tab/>
        <w:t>Aye</w:t>
      </w:r>
    </w:p>
    <w:p>
      <w:pPr>
        <w:pStyle w:val="NoSpacing"/>
        <w:rPr>
          <w:b/>
        </w:rPr>
      </w:pPr>
      <w:r>
        <w:rPr>
          <w:b/>
        </w:rPr>
        <w:t>Motion carried</w:t>
      </w:r>
    </w:p>
    <w:p>
      <w:pPr>
        <w:pStyle w:val="NoSpacing"/>
      </w:pPr>
    </w:p>
    <w:p>
      <w:pPr>
        <w:pStyle w:val="NoSpacing"/>
      </w:pPr>
    </w:p>
    <w:p>
      <w:pPr>
        <w:pStyle w:val="NoSpacing"/>
      </w:pPr>
      <w:r>
        <w:rPr>
          <w:b/>
          <w:u w:val="single"/>
        </w:rPr>
        <w:t>Agenda Item #17 – Resolution – Della Vedova Estate:</w:t>
      </w:r>
      <w:r>
        <w:t xml:space="preserve">  WHEREAS, the Town received an informal accounting signed by Anthony Della Vedova as Trustee for the Stephen Della Vedova Living Trust of a proposed bequest distribution to the Town of Cornwall, and WHEREAS, the said distribution to the Town of $50,000 is to be used for the purposes of maintaining Riverlight Park in the Town of Cornwall, New York in the memory of the Cornwall High School Class of 1965 with a plaque to be placed in the </w:t>
      </w:r>
      <w:r>
        <w:lastRenderedPageBreak/>
        <w:t>Riverlight Park in memory of the 1965 Class, and</w:t>
      </w:r>
      <w:r>
        <w:t xml:space="preserve"> </w:t>
      </w:r>
      <w:r>
        <w:t>WHEREAS, the Town gratefully accepts the above legacy, and</w:t>
      </w:r>
      <w:r>
        <w:t xml:space="preserve"> </w:t>
      </w:r>
      <w:r>
        <w:t>NOW, THEREFORE, BE IT RESOLVED as follows:</w:t>
      </w:r>
    </w:p>
    <w:p>
      <w:pPr>
        <w:pStyle w:val="NoSpacing"/>
      </w:pPr>
    </w:p>
    <w:p>
      <w:pPr>
        <w:pStyle w:val="NoSpacing"/>
        <w:numPr>
          <w:ilvl w:val="0"/>
          <w:numId w:val="5"/>
        </w:numPr>
      </w:pPr>
      <w:r>
        <w:t>That the Town Board hereby authorizes the Supervisor to execute the Receipt and Release necessary to effectuate the terms therein.</w:t>
      </w:r>
    </w:p>
    <w:p>
      <w:pPr>
        <w:pStyle w:val="NoSpacing"/>
      </w:pPr>
      <w:r>
        <w:t xml:space="preserve"> </w:t>
      </w:r>
    </w:p>
    <w:p>
      <w:pPr>
        <w:pStyle w:val="NoSpacing"/>
      </w:pPr>
      <w:r>
        <w:t>A  motion to approve was made by Councilwoman Bunt, seconded by Councilwoman Scott.  Supervisor Randazzo added that Steve was a veteran who loved CCHS and the Town of Cornwall and it was very kind of him to think of the Town in this way.</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#18 – Resolution – MOE with Orange County Sheriff:</w:t>
      </w:r>
      <w:r>
        <w:t xml:space="preserve">  </w:t>
      </w:r>
      <w:r>
        <w:t>WHEREAS, the Town of Cornwall has received a Memorandum of Agreement between The Orange County Sheriff and Local and State Police Agencies, and</w:t>
      </w:r>
      <w:r>
        <w:t xml:space="preserve"> </w:t>
      </w:r>
      <w:r>
        <w:t>WHEREAS, the Town and Orange County Sheriff’s Office have agreed to all of the terms and conditions contained in the Memorandum of Agreement, and it would be in the best interests of the Town to formally approve the Agreement entered into with the Orange County Sheriff’s Office,</w:t>
      </w:r>
    </w:p>
    <w:p>
      <w:pPr>
        <w:pStyle w:val="NoSpacing"/>
      </w:pPr>
      <w:r>
        <w:t>NOW, THEREFORE, BE IT RESOLVED as follows:</w:t>
      </w:r>
    </w:p>
    <w:p>
      <w:pPr>
        <w:pStyle w:val="NoSpacing"/>
      </w:pPr>
    </w:p>
    <w:p>
      <w:pPr>
        <w:pStyle w:val="NoSpacing"/>
        <w:numPr>
          <w:ilvl w:val="0"/>
          <w:numId w:val="6"/>
        </w:numPr>
      </w:pPr>
      <w:r>
        <w:t>The Town Board hereby approves the annexed Agreement between the Orange County Sheriff and the Town, and</w:t>
      </w:r>
    </w:p>
    <w:p>
      <w:pPr>
        <w:pStyle w:val="NoSpacing"/>
      </w:pPr>
    </w:p>
    <w:p>
      <w:pPr>
        <w:pStyle w:val="NoSpacing"/>
        <w:numPr>
          <w:ilvl w:val="0"/>
          <w:numId w:val="6"/>
        </w:numPr>
      </w:pPr>
      <w:r>
        <w:t>The Town Board hereby authorizes the Supervisor to execute the Agreement on behalf of the Town.</w:t>
      </w:r>
    </w:p>
    <w:p>
      <w:pPr>
        <w:pStyle w:val="NoSpacing"/>
      </w:pPr>
    </w:p>
    <w:p>
      <w:pPr>
        <w:pStyle w:val="NoSpacing"/>
      </w:pPr>
      <w:r>
        <w:t>A motion to approve was made by Councilwoman Scott, seconded by Councilman McGuinness.</w:t>
      </w:r>
    </w:p>
    <w:p>
      <w:pPr>
        <w:pStyle w:val="NoSpacing"/>
        <w:rPr>
          <w:b/>
        </w:rPr>
      </w:pPr>
      <w:bookmarkStart w:id="2" w:name="_Hlk86151709"/>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p>
    <w:bookmarkEnd w:id="2"/>
    <w:p>
      <w:pPr>
        <w:pStyle w:val="NoSpacing"/>
      </w:pPr>
    </w:p>
    <w:p>
      <w:pPr>
        <w:pStyle w:val="NoSpacing"/>
      </w:pPr>
      <w:r>
        <w:rPr>
          <w:b/>
          <w:u w:val="single"/>
        </w:rPr>
        <w:t>Agenda Item #19 – Update Angola Road Truck Traffic:</w:t>
      </w:r>
      <w:r>
        <w:t xml:space="preserve">  Supervisor Randazzo advised that the commissioner of Public Works</w:t>
      </w:r>
      <w:r>
        <w:t xml:space="preserve"> had</w:t>
      </w:r>
      <w:r>
        <w:t xml:space="preserve"> reached out to the owner of the trucking company and advised them that the Town and/or the County will take actions to limit where the trucks can travel.  The owner assured the commissioner that he needed a few days to get the message out to his drivers to not use Mineral Springs or Angola Road.  Supervisor Randazzo stated that he didn’t want to bash West Point but was very disappointed in their behavior.</w:t>
      </w:r>
    </w:p>
    <w:p>
      <w:pPr>
        <w:pStyle w:val="NoSpacing"/>
      </w:pPr>
    </w:p>
    <w:p>
      <w:pPr>
        <w:pStyle w:val="NoSpacing"/>
      </w:pPr>
      <w:r>
        <w:rPr>
          <w:b/>
          <w:u w:val="single"/>
        </w:rPr>
        <w:t>Agenda Item #20 – Personnel – Appointment – F/T Police Officer; Resignation :  Deputy Emergency Management Specialist:</w:t>
      </w:r>
      <w:r>
        <w:t xml:space="preserve">  </w:t>
      </w:r>
    </w:p>
    <w:p>
      <w:pPr>
        <w:pStyle w:val="NoSpacing"/>
      </w:pPr>
      <w:r>
        <w:rPr>
          <w:b/>
          <w:u w:val="single"/>
        </w:rPr>
        <w:lastRenderedPageBreak/>
        <w:t>F/T Police Officer:</w:t>
      </w:r>
      <w:r>
        <w:t xml:space="preserve">  Chief Hazard sent a memo recommending the Town appoint p/t police officer Daniel Ramsey to a vacant F/T position at a salary of $55,269.00 effective November </w:t>
      </w:r>
      <w:r>
        <w:t>1, 2021.  A motion to appoint Mr. Ramsey at the above salary was made by Councilwoman Bunt,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r>
        <w:rPr>
          <w:b/>
        </w:rPr>
        <w:t>.</w:t>
      </w:r>
    </w:p>
    <w:p>
      <w:pPr>
        <w:pStyle w:val="NoSpacing"/>
        <w:rPr>
          <w:b/>
        </w:rPr>
      </w:pPr>
    </w:p>
    <w:p>
      <w:pPr>
        <w:pStyle w:val="NoSpacing"/>
      </w:pPr>
      <w:r>
        <w:rPr>
          <w:b/>
          <w:u w:val="single"/>
        </w:rPr>
        <w:t>Resignation Deputy Emergency Management Specialist:</w:t>
      </w:r>
      <w:r>
        <w:t xml:space="preserve">  Mr. Hans Olsen submitted his resignation letter  effective September 23, 2021.  A motion to approve was made by Councilwoman Scott,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p>
    <w:p>
      <w:pPr>
        <w:pStyle w:val="NoSpacing"/>
      </w:pPr>
    </w:p>
    <w:p>
      <w:pPr>
        <w:pStyle w:val="NoSpacing"/>
        <w:rPr>
          <w:b/>
          <w:u w:val="single"/>
        </w:rPr>
      </w:pPr>
      <w:r>
        <w:rPr>
          <w:b/>
          <w:u w:val="single"/>
        </w:rPr>
        <w:t>Committee Reports:</w:t>
      </w:r>
    </w:p>
    <w:p>
      <w:pPr>
        <w:pStyle w:val="NoSpacing"/>
        <w:rPr>
          <w:b/>
          <w:u w:val="single"/>
        </w:rPr>
      </w:pPr>
    </w:p>
    <w:p>
      <w:pPr>
        <w:pStyle w:val="NoSpacing"/>
      </w:pPr>
      <w:r>
        <w:rPr>
          <w:b/>
          <w:u w:val="single"/>
        </w:rPr>
        <w:t>CAMO:</w:t>
      </w:r>
      <w:r>
        <w:t xml:space="preserve">  Councilwoman Bunt advised the Shore Road facility was within permit limits, but the Firthcliffe facility was slightly over.</w:t>
      </w:r>
    </w:p>
    <w:p>
      <w:pPr>
        <w:pStyle w:val="NoSpacing"/>
      </w:pPr>
    </w:p>
    <w:p>
      <w:pPr>
        <w:pStyle w:val="NoSpacing"/>
      </w:pPr>
      <w:r>
        <w:rPr>
          <w:b/>
          <w:u w:val="single"/>
        </w:rPr>
        <w:t>Halloween:</w:t>
      </w:r>
      <w:r>
        <w:t xml:space="preserve">  Councilwoman Bunt advised that due to milling and paving of Main Street, we will be working with Recreation and the Chamber to put on an event at Munger Cottage around 2pm to 5pm.  There will be a tent and a DJ and costume contest.  </w:t>
      </w:r>
      <w:r>
        <w:t xml:space="preserve">This event will be funded by donations.  </w:t>
      </w:r>
      <w:r>
        <w:t>A motion to approve the event</w:t>
      </w:r>
      <w:r>
        <w:t xml:space="preser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EDAC:</w:t>
      </w:r>
      <w:r>
        <w:t xml:space="preserve">  Councilman Wojehowski advised that John Alva’s term is up and the Committee would like Steve Jones to become the new Chairman.  The Committee sometime in November or December</w:t>
      </w:r>
      <w:r>
        <w:t xml:space="preserve"> </w:t>
      </w:r>
      <w:r>
        <w:t>will</w:t>
      </w:r>
      <w:r>
        <w:t xml:space="preserve"> provide results of the marketing program.  They also would like some of the ARPA money to fund some projects.  The Committee is looking to redesign the website.</w:t>
      </w:r>
    </w:p>
    <w:p>
      <w:pPr>
        <w:pStyle w:val="NoSpacing"/>
      </w:pPr>
    </w:p>
    <w:p>
      <w:pPr>
        <w:pStyle w:val="NoSpacing"/>
      </w:pPr>
      <w:r>
        <w:rPr>
          <w:b/>
          <w:u w:val="single"/>
        </w:rPr>
        <w:t>Firthcliffe Water District:</w:t>
      </w:r>
      <w:r>
        <w:t xml:space="preserve"> Councilwoman Scott advised that John Fare manages the water district and he painted 22 fire hydrant</w:t>
      </w:r>
      <w:r>
        <w:t>;</w:t>
      </w:r>
      <w:r>
        <w:t xml:space="preserve"> identifying that 4 of them are not draining properly.  The roads have been resurfaced.  The flushing is going to be cancelled until spring.</w:t>
      </w:r>
    </w:p>
    <w:p>
      <w:pPr>
        <w:pStyle w:val="NoSpacing"/>
      </w:pPr>
      <w:r>
        <w:rPr>
          <w:b/>
          <w:u w:val="single"/>
        </w:rPr>
        <w:lastRenderedPageBreak/>
        <w:t>Moodna:</w:t>
      </w:r>
      <w:r>
        <w:t xml:space="preserve">  The next meeting is set for the 15</w:t>
      </w:r>
      <w:r>
        <w:rPr>
          <w:vertAlign w:val="superscript"/>
        </w:rPr>
        <w:t>th</w:t>
      </w:r>
      <w:r>
        <w:t>.</w:t>
      </w:r>
    </w:p>
    <w:p>
      <w:pPr>
        <w:pStyle w:val="NoSpacing"/>
      </w:pPr>
    </w:p>
    <w:p>
      <w:pPr>
        <w:pStyle w:val="NoSpacing"/>
      </w:pPr>
      <w:r>
        <w:rPr>
          <w:b/>
          <w:u w:val="single"/>
        </w:rPr>
        <w:t>COVAC:</w:t>
      </w:r>
      <w:r>
        <w:t xml:space="preserve">  Councilwoman Scott advised that for the month of September</w:t>
      </w:r>
      <w:r>
        <w:t xml:space="preserve"> there were 105 calls for service.  They were not able to answer 8 calls.  They are mourning the passing of Joseph Zachs.  They would like to start up a program in Zachs name and are looking for volunteer drivers.  Kevin Hines is attending the meeting to discuss possible assistance from the County.</w:t>
      </w:r>
    </w:p>
    <w:p>
      <w:pPr>
        <w:pStyle w:val="NoSpacing"/>
      </w:pPr>
    </w:p>
    <w:p>
      <w:pPr>
        <w:pStyle w:val="NoSpacing"/>
      </w:pPr>
      <w:r>
        <w:rPr>
          <w:b/>
          <w:u w:val="single"/>
        </w:rPr>
        <w:t>CAC:</w:t>
      </w:r>
      <w:r>
        <w:t xml:space="preserve">  Councilwoman Scott advised that the last meeting was held on October 5, 2021.  The printing of the NRI is in the final stages.  There was a cleanup on Sands Ring Cemetery and Donahue </w:t>
      </w:r>
      <w:r>
        <w:t>P</w:t>
      </w:r>
      <w:r>
        <w:t>ark and</w:t>
      </w:r>
      <w:r>
        <w:t xml:space="preserve"> they</w:t>
      </w:r>
      <w:r>
        <w:t xml:space="preserve"> collected a lot of garbage.  Thank you to all the volunteers.</w:t>
      </w:r>
    </w:p>
    <w:p>
      <w:pPr>
        <w:pStyle w:val="NoSpacing"/>
      </w:pPr>
    </w:p>
    <w:p>
      <w:pPr>
        <w:pStyle w:val="NoSpacing"/>
      </w:pPr>
      <w:r>
        <w:rPr>
          <w:b/>
          <w:u w:val="single"/>
        </w:rPr>
        <w:t>Youth:</w:t>
      </w:r>
      <w:r>
        <w:t xml:space="preserve">  Councilwoman Scott participated with NYMA and Girl Scouts from Middletown to maintain trees.</w:t>
      </w:r>
    </w:p>
    <w:p>
      <w:pPr>
        <w:pStyle w:val="NoSpacing"/>
      </w:pPr>
    </w:p>
    <w:p>
      <w:pPr>
        <w:pStyle w:val="NoSpacing"/>
      </w:pPr>
      <w:r>
        <w:rPr>
          <w:b/>
          <w:u w:val="single"/>
        </w:rPr>
        <w:t>Highway &amp; Sanitation:</w:t>
      </w:r>
      <w:r>
        <w:t xml:space="preserve">  Councilman McGuinness advised that for the month of September the department tar and chipped roads on the following</w:t>
      </w:r>
      <w:r>
        <w:t xml:space="preserve">: </w:t>
      </w:r>
      <w:r>
        <w:t xml:space="preserve"> Schunnemunk Meadows, BDL, Clove Rd., Firthcliff</w:t>
      </w:r>
      <w:r>
        <w:t>e</w:t>
      </w:r>
      <w:r>
        <w:t xml:space="preserve"> area, Holloran, Beaks Rd., Palomino.  Assisted Sanitation when needed, performed mechanical work where needed, prepped for winter maintenance, cleaned storm damage Town-wide, picked up debris from residents damaged by storm, worked on Continental, damaged driveways/property and cleaned and worked on Mine Hill Rd. and </w:t>
      </w:r>
      <w:r>
        <w:t>Oak Tree, storm damage.</w:t>
      </w:r>
    </w:p>
    <w:p>
      <w:pPr>
        <w:pStyle w:val="NoSpacing"/>
      </w:pPr>
    </w:p>
    <w:p>
      <w:pPr>
        <w:pStyle w:val="NoSpacing"/>
      </w:pPr>
      <w:r>
        <w:rPr>
          <w:b/>
          <w:u w:val="single"/>
        </w:rPr>
        <w:t>Building Department:</w:t>
      </w:r>
      <w:r>
        <w:t xml:space="preserve">  Councilman McGuinness advised that for the month of September the department issued 34 permits, 13 CC’s, 2 CO’s, performed 40 onsite inspections, investigated 2 complaints, removed 7 signs, took in $10,917.00 in permit fees and $4,800.00 in municipal searches.  There was 1 new Zoning project.</w:t>
      </w:r>
    </w:p>
    <w:p>
      <w:pPr>
        <w:pStyle w:val="NoSpacing"/>
      </w:pPr>
    </w:p>
    <w:p>
      <w:pPr>
        <w:pStyle w:val="NoSpacing"/>
      </w:pPr>
      <w:r>
        <w:rPr>
          <w:b/>
          <w:u w:val="single"/>
        </w:rPr>
        <w:t>Police Department:</w:t>
      </w:r>
      <w:r>
        <w:t xml:space="preserve">  Supervisor Randazzo advised that for the month of September the department received 668 calls for service, drove 6,274 miles YTD 65,754 miles driven, issued 67 traffic and appearance tickets, 5 parking tickets, 3 911 misdial or hang-ups, investigated 28 alarms, 17 calls for ambulance, investigated 6 animal complaints, 2 burglary, 2 cases of criminal mischief, reported 10 disabled vehicles, investigated 9 domestic incidents, did 7 house checks and 12 assists to other agencies.</w:t>
      </w:r>
    </w:p>
    <w:p>
      <w:pPr>
        <w:pStyle w:val="NoSpacing"/>
      </w:pPr>
    </w:p>
    <w:p>
      <w:pPr>
        <w:pStyle w:val="NoSpacing"/>
      </w:pPr>
      <w:r>
        <w:rPr>
          <w:b/>
          <w:u w:val="single"/>
        </w:rPr>
        <w:t>Main Street:</w:t>
      </w:r>
      <w:r>
        <w:t xml:space="preserve">  The County will be paving Main St. the week of </w:t>
      </w:r>
      <w:r>
        <w:t>October</w:t>
      </w:r>
      <w:r>
        <w:t xml:space="preserve"> 25.  Should be 2 days of milling and 2 days of paving.  Chief Hazard is working closely with the County on </w:t>
      </w:r>
      <w:r>
        <w:t>traffic control and parking.</w:t>
      </w:r>
      <w:r>
        <w:t xml:space="preserve"> </w:t>
      </w:r>
    </w:p>
    <w:p>
      <w:pPr>
        <w:pStyle w:val="NoSpacing"/>
      </w:pPr>
    </w:p>
    <w:p>
      <w:pPr>
        <w:pStyle w:val="NoSpacing"/>
      </w:pPr>
      <w:r>
        <w:rPr>
          <w:b/>
          <w:u w:val="single"/>
        </w:rPr>
        <w:t>Historical Society:</w:t>
      </w:r>
      <w:r>
        <w:t xml:space="preserve">  Supervisor Randazzo advised that they are almost </w:t>
      </w:r>
      <w:r>
        <w:t xml:space="preserve">all </w:t>
      </w:r>
      <w:r>
        <w:t>moved from the Town Hall to the old Recreation building.  The Town Historian is moving to where the Historical Society was.  This will better display the Town’s history.</w:t>
      </w:r>
    </w:p>
    <w:p>
      <w:pPr>
        <w:pStyle w:val="NoSpacing"/>
      </w:pPr>
    </w:p>
    <w:p>
      <w:pPr>
        <w:pStyle w:val="NoSpacing"/>
      </w:pPr>
      <w:r>
        <w:rPr>
          <w:b/>
          <w:u w:val="single"/>
        </w:rPr>
        <w:t>Warrant No. 10:</w:t>
      </w:r>
      <w:r>
        <w:t xml:space="preserve">  A motion to approve Warrant No. 10 was made by Councilwoman Bunt,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p>
    <w:p>
      <w:pPr>
        <w:pStyle w:val="NoSpacing"/>
      </w:pPr>
    </w:p>
    <w:p>
      <w:pPr>
        <w:pStyle w:val="NoSpacing"/>
      </w:pPr>
      <w:bookmarkStart w:id="3" w:name="_GoBack"/>
      <w:bookmarkEnd w:id="3"/>
      <w:r>
        <w:rPr>
          <w:b/>
          <w:u w:val="single"/>
        </w:rPr>
        <w:t>Public Comment:</w:t>
      </w:r>
      <w:r>
        <w:t xml:space="preserve">  </w:t>
      </w:r>
      <w:r>
        <w:t>Ms. Carla Castillo took a moment to thank Kate Crimski</w:t>
      </w:r>
      <w:r>
        <w:t>,</w:t>
      </w:r>
      <w:r>
        <w:t xml:space="preserve"> Michael Freeman</w:t>
      </w:r>
      <w:r>
        <w:t>, and Bill Thompson</w:t>
      </w:r>
      <w:r>
        <w:t xml:space="preserve"> for all their work in the cleanup. Thanks </w:t>
      </w:r>
      <w:r>
        <w:t xml:space="preserve">also to Mayor Gagliano for picking up the garbage. Ms. Castillo passed out 2 memos to the Town Board, one regarding </w:t>
      </w:r>
      <w:r>
        <w:t>a</w:t>
      </w:r>
      <w:r>
        <w:t xml:space="preserve"> request for content to add to the CAC page and the other one is the binding costs research for the NRI.  Sara Bane suggested that the ARPA funds be paused until we find out if the grants will be approved.  Mr. Randy Clark stated that he </w:t>
      </w:r>
      <w:r>
        <w:t>is also known as</w:t>
      </w:r>
      <w:r>
        <w:t xml:space="preserve"> “a trained pitbull” and asked why we are hiring special counsel; does it have anything to do with the special meeting held on August 21,2021.  Supervisor Randazzo explained that there is no expense that we retained the special counsel on board is case we need them.  As of now, we do not</w:t>
      </w:r>
      <w:r>
        <w:t>,</w:t>
      </w:r>
      <w:r>
        <w:t xml:space="preserve"> so there is no cost to the Town.  Should a time come that we do, then we will pay them.  Mr. Clark agreed with the people who live on Contin</w:t>
      </w:r>
      <w:r>
        <w:t>ental and asked the Supervisor to explain the grant process to them as the grant is not a definite.  Supervisor Randazzo advised that there is a point system used and we believe that they qualify</w:t>
      </w:r>
      <w:r>
        <w:t>,</w:t>
      </w:r>
      <w:r>
        <w:t xml:space="preserve"> but it is not a sure thing.  Ms. Greco also requested that the Town freeze the ARPA funds and perhaps work the golf course to see if they can contribute to the solution of drainage.  James Helbig thanked he Town Board for their work on the Camp and asked who will enforce should they not comply.  Attorney Gaba advised that the County would come out if they continue to operate as a camp as this is a criminal liability</w:t>
      </w:r>
      <w:r>
        <w:t>,</w:t>
      </w:r>
      <w:r>
        <w:t xml:space="preserve"> and then there is civil liability that the Town would take them to court with penalties.  Mr. Helbig stated that he heard they might have sold or are in the process of selling and they changed their name and suggested they might be trying to pull a fast one.  Ms. </w:t>
      </w:r>
      <w:r>
        <w:t>Felicia</w:t>
      </w:r>
      <w:r>
        <w:t xml:space="preserve"> L. thanked the Town Board and Chief for doing the traffic study but advised that the second camera did not work.  Ms. </w:t>
      </w:r>
      <w:r>
        <w:t>Felicia</w:t>
      </w:r>
      <w:r>
        <w:t xml:space="preserve"> had a letter from her mother back in 2002 regarding speeding with a signed petition</w:t>
      </w:r>
      <w:r>
        <w:t>.  Felicia stated that she almost was hit by two different cars</w:t>
      </w:r>
      <w:r>
        <w:t xml:space="preserve"> while trying to assist her visitor from backing out of her driveway</w:t>
      </w:r>
      <w:r>
        <w:t>.  Felicia also stated that the West Point Tours school busses are going a little slower</w:t>
      </w:r>
      <w:r>
        <w:t xml:space="preserve"> and thanked the Town Board for that</w:t>
      </w:r>
      <w:r>
        <w:t xml:space="preserve">.  A gentleman in the audience stated that studying the cameras is not sufficient, there are so many other things to take into account.  Supervisor Randazzo agreed and assured him that he had a thorough discussion with the engineer and he is a professional that has been doing this for many years and </w:t>
      </w:r>
      <w:r>
        <w:t xml:space="preserve">he </w:t>
      </w:r>
      <w:r>
        <w:t>feel</w:t>
      </w:r>
      <w:r>
        <w:t>s</w:t>
      </w:r>
      <w:r>
        <w:t xml:space="preserve"> he is going to take everything into consideration.   </w:t>
      </w:r>
      <w:r>
        <w:t xml:space="preserve">  A gentlewoman suggested that when working with the golf course owners that we request that they select the best trees for absorbing water and suggested that the CAC work with them.</w:t>
      </w:r>
      <w:r>
        <w:t xml:space="preserve"> </w:t>
      </w:r>
      <w:r>
        <w:t xml:space="preserve"> </w:t>
      </w:r>
      <w:r>
        <w:t>A motion to adjourn was made by Councilwoman Bunt,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w:t>
      </w:r>
      <w:r>
        <w:t>ye</w:t>
      </w:r>
    </w:p>
    <w:p>
      <w:pPr>
        <w:pStyle w:val="NoSpacing"/>
      </w:pPr>
      <w:r>
        <w:t>Supervisor Randazzo</w:t>
      </w:r>
      <w:r>
        <w:tab/>
      </w:r>
      <w:r>
        <w:tab/>
        <w:t>Aye</w:t>
      </w:r>
    </w:p>
    <w:p>
      <w:pPr>
        <w:pStyle w:val="NoSpacing"/>
        <w:rPr>
          <w:b/>
        </w:rPr>
      </w:pPr>
      <w:r>
        <w:rPr>
          <w:b/>
        </w:rPr>
        <w:t>Motion carried</w:t>
      </w:r>
    </w:p>
    <w:p>
      <w:pPr>
        <w:pStyle w:val="NoSpacing"/>
        <w:rPr>
          <w:b/>
        </w:rPr>
      </w:pPr>
    </w:p>
    <w:p>
      <w:pPr>
        <w:pStyle w:val="NoSpacing"/>
      </w:pPr>
      <w:r>
        <w:t>Renata McGee</w:t>
      </w:r>
    </w:p>
    <w:p>
      <w:pPr>
        <w:pStyle w:val="NoSpacing"/>
      </w:pPr>
      <w:r>
        <w:t>Town Clerk</w:t>
      </w:r>
    </w:p>
    <w:p>
      <w:pPr>
        <w:pStyle w:val="NoSpacing"/>
      </w:pPr>
      <w:r>
        <w:t xml:space="preserve">    </w:t>
      </w:r>
    </w:p>
    <w:p>
      <w:pPr>
        <w:pStyle w:val="NoSpacing"/>
      </w:pPr>
      <w: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D698C"/>
    <w:multiLevelType w:val="hybridMultilevel"/>
    <w:tmpl w:val="B39CF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B66C1"/>
    <w:multiLevelType w:val="hybridMultilevel"/>
    <w:tmpl w:val="F01CF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0F1A28"/>
    <w:multiLevelType w:val="hybridMultilevel"/>
    <w:tmpl w:val="711A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B969B5"/>
    <w:multiLevelType w:val="hybridMultilevel"/>
    <w:tmpl w:val="763EA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C6200C"/>
    <w:multiLevelType w:val="hybridMultilevel"/>
    <w:tmpl w:val="604A8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CB7B8F"/>
    <w:multiLevelType w:val="hybridMultilevel"/>
    <w:tmpl w:val="D5CEC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9AF"/>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7DD1"/>
    <w:pPr>
      <w:spacing w:after="0" w:line="240" w:lineRule="auto"/>
    </w:pPr>
  </w:style>
  <w:style w:type="paragraph" w:styleId="ListParagraph">
    <w:name w:val="List Paragraph"/>
    <w:basedOn w:val="Normal"/>
    <w:uiPriority w:val="34"/>
    <w:qFormat/>
    <w:rsid w:val="00653112"/>
    <w:pPr>
      <w:widowControl/>
      <w:autoSpaceDE/>
      <w:autoSpaceDN/>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9C1207"/>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C1207"/>
    <w:rPr>
      <w:rFonts w:ascii="Segoe UI" w:hAnsi="Segoe UI" w:cs="Segoe UI"/>
      <w:sz w:val="18"/>
      <w:szCs w:val="18"/>
    </w:rPr>
  </w:style>
  <w:style w:type="paragraph" w:customStyle="1" w:styleId="Style2">
    <w:name w:val="Style 2"/>
    <w:basedOn w:val="Normal"/>
    <w:rsid w:val="00D879AF"/>
    <w:pPr>
      <w:tabs>
        <w:tab w:val="left" w:leader="underscore" w:pos="8892"/>
      </w:tabs>
      <w:spacing w:line="456" w:lineRule="atLeast"/>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Application/>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
  <cp:keywords/>
  <dc:description/>
  <cp:lastModifiedBy/>
  <cp:revision>1</cp:revision>
</cp:coreProperties>
</file>